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  <w:shd w:val="clear" w:color="auto" w:fill="auto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19"/>
          <w:szCs w:val="19"/>
          <w:shd w:val="clear" w:color="auto" w:fill="auto"/>
        </w:rPr>
        <w:t>细胞状态良好（无污染、形态正常、轮廓清晰、死亡率在5%以下）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YTBjNjc1Y2M5OTY0YWJjMDZjNzgyZjQ1NTU1YjUifQ=="/>
  </w:docVars>
  <w:rsids>
    <w:rsidRoot w:val="00000000"/>
    <w:rsid w:val="038F11D1"/>
    <w:rsid w:val="603B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30</Characters>
  <Lines>0</Lines>
  <Paragraphs>0</Paragraphs>
  <TotalTime>0</TotalTime>
  <ScaleCrop>false</ScaleCrop>
  <LinksUpToDate>false</LinksUpToDate>
  <CharactersWithSpaces>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2023-03-14T03:49:00Z</dcterms:created>
  <dc:creator>Administrator</dc:creator>
  <cp:lastModifiedBy>Administrator</cp:lastModifiedBy>
  <dcterms:modified xsi:type="dcterms:W3CDTF">2023-04-05T07:19:05Z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2C6BCE72E0644986B108548634FD1D69</vt:lpwstr>
  </property>
</Properties>
</file>